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5216" w14:textId="03C67449" w:rsidR="00F912DD" w:rsidRPr="003013F3" w:rsidRDefault="001C2027" w:rsidP="003013F3">
      <w:pPr>
        <w:rPr>
          <w:rFonts w:ascii="Times New Roman" w:hAnsi="Times New Roman" w:cs="Times New Roman"/>
        </w:rPr>
      </w:pPr>
      <w:r w:rsidRPr="003013F3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DC39A40" wp14:editId="34017273">
            <wp:simplePos x="0" y="0"/>
            <wp:positionH relativeFrom="margin">
              <wp:align>center</wp:align>
            </wp:positionH>
            <wp:positionV relativeFrom="margin">
              <wp:posOffset>-342900</wp:posOffset>
            </wp:positionV>
            <wp:extent cx="6743700" cy="583565"/>
            <wp:effectExtent l="0" t="0" r="1270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DD" w:rsidRPr="003013F3">
        <w:rPr>
          <w:rFonts w:ascii="Times New Roman" w:hAnsi="Times New Roman" w:cs="Times New Roman"/>
        </w:rPr>
        <w:t>Dear</w:t>
      </w:r>
      <w:r w:rsidR="00F912DD" w:rsidRPr="003013F3">
        <w:rPr>
          <w:rFonts w:ascii="Times New Roman" w:hAnsi="Times New Roman" w:cs="Times New Roman"/>
          <w:spacing w:val="-6"/>
        </w:rPr>
        <w:t xml:space="preserve"> </w:t>
      </w:r>
      <w:r w:rsidR="00F912DD" w:rsidRPr="003013F3">
        <w:rPr>
          <w:rFonts w:ascii="Times New Roman" w:hAnsi="Times New Roman" w:cs="Times New Roman"/>
        </w:rPr>
        <w:t>Parent(s)</w:t>
      </w:r>
      <w:r w:rsidR="00F912DD" w:rsidRPr="003013F3">
        <w:rPr>
          <w:rFonts w:ascii="Times New Roman" w:hAnsi="Times New Roman" w:cs="Times New Roman"/>
          <w:spacing w:val="-5"/>
        </w:rPr>
        <w:t xml:space="preserve"> </w:t>
      </w:r>
      <w:r w:rsidR="00F912DD" w:rsidRPr="003013F3">
        <w:rPr>
          <w:rFonts w:ascii="Times New Roman" w:hAnsi="Times New Roman" w:cs="Times New Roman"/>
        </w:rPr>
        <w:t>and</w:t>
      </w:r>
      <w:r w:rsidR="00F912DD" w:rsidRPr="003013F3">
        <w:rPr>
          <w:rFonts w:ascii="Times New Roman" w:hAnsi="Times New Roman" w:cs="Times New Roman"/>
          <w:spacing w:val="-7"/>
        </w:rPr>
        <w:t xml:space="preserve"> </w:t>
      </w:r>
      <w:r w:rsidR="00F912DD" w:rsidRPr="003013F3">
        <w:rPr>
          <w:rFonts w:ascii="Times New Roman" w:hAnsi="Times New Roman" w:cs="Times New Roman"/>
          <w:spacing w:val="-2"/>
        </w:rPr>
        <w:t>Caregiver(s),</w:t>
      </w:r>
    </w:p>
    <w:p w14:paraId="1E9D11EE" w14:textId="76BA2A51" w:rsidR="00F912DD" w:rsidRDefault="00F912DD" w:rsidP="00F912DD">
      <w:pPr>
        <w:pStyle w:val="BodyText"/>
        <w:spacing w:before="160"/>
        <w:ind w:right="114" w:firstLine="720"/>
      </w:pPr>
      <w:r>
        <w:t>We hope that you and your family have had a safe and enjoyable winter holiday break. Phi Chi Theta Fraternity considers the</w:t>
      </w:r>
      <w:r>
        <w:rPr>
          <w:spacing w:val="-3"/>
        </w:rPr>
        <w:t xml:space="preserve"> </w:t>
      </w:r>
      <w:r>
        <w:t>health,</w:t>
      </w:r>
      <w:r>
        <w:rPr>
          <w:spacing w:val="-2"/>
        </w:rPr>
        <w:t xml:space="preserve"> </w:t>
      </w:r>
      <w:r>
        <w:t>safety,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one priority.</w:t>
      </w:r>
      <w:r>
        <w:rPr>
          <w:spacing w:val="40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assistance as we prepare for the return of our students to campus this semester.</w:t>
      </w:r>
    </w:p>
    <w:p w14:paraId="0AC58C4A" w14:textId="3E4ACBAA" w:rsidR="00F912DD" w:rsidRDefault="00F912DD" w:rsidP="00F912DD">
      <w:pPr>
        <w:pStyle w:val="BodyText"/>
        <w:spacing w:before="161"/>
        <w:ind w:right="114" w:firstLine="720"/>
      </w:pPr>
      <w:r>
        <w:t>Attached please find a copy or the risk management policies of our organization.</w:t>
      </w:r>
      <w:r>
        <w:rPr>
          <w:spacing w:val="40"/>
        </w:rPr>
        <w:t xml:space="preserve"> </w:t>
      </w:r>
      <w:r>
        <w:t>We make every effort to ensure that each student understands these policies.</w:t>
      </w:r>
      <w:r>
        <w:rPr>
          <w:spacing w:val="40"/>
        </w:rPr>
        <w:t xml:space="preserve"> </w:t>
      </w:r>
      <w:r>
        <w:t>These policies are provided to each student several times a year.</w:t>
      </w:r>
      <w:r>
        <w:rPr>
          <w:spacing w:val="40"/>
        </w:rPr>
        <w:t xml:space="preserve"> </w:t>
      </w:r>
      <w:r>
        <w:t>Drinking and all forms of hazing are always prohibited within our organization.</w:t>
      </w:r>
      <w:r>
        <w:rPr>
          <w:spacing w:val="40"/>
        </w:rPr>
        <w:t xml:space="preserve"> </w:t>
      </w:r>
      <w:r>
        <w:t>We are asking all parents to also take time please to seriously talk with your student about these policies, and the importance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balanced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campus.</w:t>
      </w:r>
      <w:r>
        <w:rPr>
          <w:spacing w:val="4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 dangers of binge drinking, which is the major contributing factor to student injuries, deaths, sexual assaults, vehicle accidents, and hazing incidents.</w:t>
      </w:r>
    </w:p>
    <w:p w14:paraId="57A3A888" w14:textId="479C4DD5" w:rsidR="00F912DD" w:rsidRDefault="00F912DD" w:rsidP="00F912DD">
      <w:pPr>
        <w:pStyle w:val="BodyText"/>
        <w:spacing w:before="160"/>
        <w:ind w:right="114" w:firstLine="720"/>
      </w:pPr>
      <w:r>
        <w:t>All students and chapters are expected to fully comply with these policies and the consequences of not doing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tragic.</w:t>
      </w:r>
      <w:r>
        <w:rPr>
          <w:spacing w:val="40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nearly</w:t>
      </w:r>
      <w:r>
        <w:rPr>
          <w:spacing w:val="-2"/>
        </w:rPr>
        <w:t xml:space="preserve"> </w:t>
      </w:r>
      <w:r>
        <w:t>2,000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alcohol-related</w:t>
      </w:r>
      <w:r>
        <w:rPr>
          <w:spacing w:val="-3"/>
        </w:rPr>
        <w:t xml:space="preserve"> </w:t>
      </w:r>
      <w:r>
        <w:t>accidents.</w:t>
      </w:r>
      <w:r>
        <w:rPr>
          <w:spacing w:val="40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have shown that parents continue to have considerable positive influence on their children well past college.</w:t>
      </w:r>
      <w:r>
        <w:rPr>
          <w:spacing w:val="40"/>
        </w:rPr>
        <w:t xml:space="preserve"> </w:t>
      </w:r>
      <w:r>
        <w:t xml:space="preserve">Please use your influence this </w:t>
      </w:r>
      <w:proofErr w:type="gramStart"/>
      <w:r>
        <w:t>semester  and</w:t>
      </w:r>
      <w:proofErr w:type="gramEnd"/>
      <w:r>
        <w:t xml:space="preserve"> throughout the school year to talk openly about these issues.</w:t>
      </w:r>
      <w:r>
        <w:rPr>
          <w:spacing w:val="40"/>
        </w:rPr>
        <w:t xml:space="preserve"> </w:t>
      </w:r>
      <w:r>
        <w:t>Gentle repeated reminders do have a positive impact.</w:t>
      </w:r>
      <w:r>
        <w:rPr>
          <w:spacing w:val="40"/>
        </w:rPr>
        <w:t xml:space="preserve"> </w:t>
      </w:r>
      <w:r>
        <w:t>Such discussions will encourage your student to make good choices and engage in responsible behavior when away from home.</w:t>
      </w:r>
    </w:p>
    <w:p w14:paraId="3C854558" w14:textId="77777777" w:rsidR="00F912DD" w:rsidRDefault="00F912DD" w:rsidP="00F912DD">
      <w:pPr>
        <w:pStyle w:val="BodyText"/>
        <w:spacing w:before="160"/>
      </w:pPr>
      <w:r>
        <w:t>Following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rPr>
          <w:spacing w:val="-2"/>
        </w:rPr>
        <w:t>helpful:</w:t>
      </w:r>
    </w:p>
    <w:p w14:paraId="33D07147" w14:textId="51A5142A" w:rsidR="00F912DD" w:rsidRPr="003013F3" w:rsidRDefault="00F912DD" w:rsidP="006402F3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"/>
        <w:rPr>
          <w:sz w:val="21"/>
        </w:rPr>
      </w:pPr>
      <w:r>
        <w:rPr>
          <w:u w:val="none"/>
        </w:rPr>
        <w:t>“</w:t>
      </w:r>
      <w:hyperlink r:id="rId8">
        <w:r w:rsidRPr="003013F3">
          <w:rPr>
            <w:color w:val="0562C1"/>
            <w:u w:color="0562C1"/>
          </w:rPr>
          <w:t>Helping</w:t>
        </w:r>
        <w:r w:rsidRPr="003013F3">
          <w:rPr>
            <w:color w:val="0562C1"/>
            <w:spacing w:val="-10"/>
            <w:u w:color="0562C1"/>
          </w:rPr>
          <w:t xml:space="preserve"> </w:t>
        </w:r>
        <w:r w:rsidRPr="003013F3">
          <w:rPr>
            <w:color w:val="0562C1"/>
            <w:u w:color="0562C1"/>
          </w:rPr>
          <w:t>your</w:t>
        </w:r>
        <w:r w:rsidRPr="003013F3">
          <w:rPr>
            <w:color w:val="0562C1"/>
            <w:spacing w:val="-8"/>
            <w:u w:color="0562C1"/>
          </w:rPr>
          <w:t xml:space="preserve"> </w:t>
        </w:r>
        <w:r w:rsidRPr="003013F3">
          <w:rPr>
            <w:color w:val="0562C1"/>
            <w:u w:color="0562C1"/>
          </w:rPr>
          <w:t>Students</w:t>
        </w:r>
        <w:r w:rsidRPr="003013F3">
          <w:rPr>
            <w:color w:val="0562C1"/>
            <w:spacing w:val="-9"/>
            <w:u w:color="0562C1"/>
          </w:rPr>
          <w:t xml:space="preserve"> </w:t>
        </w:r>
        <w:r w:rsidRPr="003013F3">
          <w:rPr>
            <w:color w:val="0562C1"/>
            <w:u w:color="0562C1"/>
          </w:rPr>
          <w:t>Engage</w:t>
        </w:r>
        <w:r w:rsidRPr="003013F3">
          <w:rPr>
            <w:color w:val="0562C1"/>
            <w:spacing w:val="-8"/>
            <w:u w:color="0562C1"/>
          </w:rPr>
          <w:t xml:space="preserve"> </w:t>
        </w:r>
        <w:r w:rsidRPr="003013F3">
          <w:rPr>
            <w:color w:val="0562C1"/>
            <w:u w:color="0562C1"/>
          </w:rPr>
          <w:t>in</w:t>
        </w:r>
        <w:r w:rsidRPr="003013F3">
          <w:rPr>
            <w:color w:val="0562C1"/>
            <w:spacing w:val="-9"/>
            <w:u w:color="0562C1"/>
          </w:rPr>
          <w:t xml:space="preserve"> </w:t>
        </w:r>
        <w:r w:rsidRPr="003013F3">
          <w:rPr>
            <w:color w:val="0562C1"/>
            <w:u w:color="0562C1"/>
          </w:rPr>
          <w:t>a</w:t>
        </w:r>
        <w:r w:rsidRPr="003013F3">
          <w:rPr>
            <w:color w:val="0562C1"/>
            <w:spacing w:val="-9"/>
            <w:u w:color="0562C1"/>
          </w:rPr>
          <w:t xml:space="preserve"> </w:t>
        </w:r>
        <w:r w:rsidRPr="003013F3">
          <w:rPr>
            <w:color w:val="0562C1"/>
            <w:u w:color="0562C1"/>
          </w:rPr>
          <w:t>Safe</w:t>
        </w:r>
        <w:r w:rsidRPr="003013F3">
          <w:rPr>
            <w:color w:val="0562C1"/>
            <w:spacing w:val="-8"/>
            <w:u w:color="0562C1"/>
          </w:rPr>
          <w:t xml:space="preserve"> </w:t>
        </w:r>
        <w:r w:rsidRPr="003013F3">
          <w:rPr>
            <w:color w:val="0562C1"/>
            <w:u w:color="0562C1"/>
          </w:rPr>
          <w:t>&amp;</w:t>
        </w:r>
        <w:r w:rsidRPr="003013F3">
          <w:rPr>
            <w:color w:val="0562C1"/>
            <w:spacing w:val="-9"/>
            <w:u w:color="0562C1"/>
          </w:rPr>
          <w:t xml:space="preserve"> </w:t>
        </w:r>
        <w:r w:rsidRPr="003013F3">
          <w:rPr>
            <w:color w:val="0562C1"/>
            <w:u w:color="0562C1"/>
          </w:rPr>
          <w:t>Enjoyable</w:t>
        </w:r>
        <w:r w:rsidRPr="003013F3">
          <w:rPr>
            <w:color w:val="0562C1"/>
            <w:spacing w:val="-9"/>
            <w:u w:color="0562C1"/>
          </w:rPr>
          <w:t xml:space="preserve"> </w:t>
        </w:r>
        <w:r w:rsidRPr="003013F3">
          <w:rPr>
            <w:color w:val="0562C1"/>
            <w:u w:color="0562C1"/>
          </w:rPr>
          <w:t>Fraternal</w:t>
        </w:r>
        <w:r w:rsidRPr="003013F3">
          <w:rPr>
            <w:color w:val="0562C1"/>
            <w:spacing w:val="-8"/>
            <w:u w:color="0562C1"/>
          </w:rPr>
          <w:t xml:space="preserve"> </w:t>
        </w:r>
        <w:r w:rsidRPr="003013F3">
          <w:rPr>
            <w:color w:val="0562C1"/>
            <w:u w:color="0562C1"/>
          </w:rPr>
          <w:t>Experience</w:t>
        </w:r>
      </w:hyperlink>
      <w:r>
        <w:rPr>
          <w:u w:val="none"/>
        </w:rPr>
        <w:t>”</w:t>
      </w:r>
      <w:r w:rsidRPr="003013F3">
        <w:rPr>
          <w:spacing w:val="-7"/>
          <w:u w:val="none"/>
        </w:rPr>
        <w:t xml:space="preserve"> </w:t>
      </w:r>
      <w:r w:rsidRPr="003013F3">
        <w:rPr>
          <w:spacing w:val="-4"/>
          <w:u w:val="none"/>
        </w:rPr>
        <w:t>pdf.</w:t>
      </w:r>
    </w:p>
    <w:p w14:paraId="50261C76" w14:textId="2F15BDAD" w:rsidR="00F912DD" w:rsidRPr="003013F3" w:rsidRDefault="00F912DD" w:rsidP="002076E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1"/>
        <w:rPr>
          <w:sz w:val="21"/>
        </w:rPr>
      </w:pPr>
      <w:r>
        <w:rPr>
          <w:u w:val="none"/>
        </w:rPr>
        <w:t>Short</w:t>
      </w:r>
      <w:r w:rsidRPr="003013F3">
        <w:rPr>
          <w:spacing w:val="-7"/>
          <w:u w:val="none"/>
        </w:rPr>
        <w:t xml:space="preserve"> </w:t>
      </w:r>
      <w:r>
        <w:rPr>
          <w:u w:val="none"/>
        </w:rPr>
        <w:t>Video:</w:t>
      </w:r>
      <w:r w:rsidRPr="003013F3">
        <w:rPr>
          <w:spacing w:val="37"/>
          <w:u w:val="none"/>
        </w:rPr>
        <w:t xml:space="preserve"> </w:t>
      </w:r>
      <w:r>
        <w:rPr>
          <w:u w:val="none"/>
        </w:rPr>
        <w:t>“</w:t>
      </w:r>
      <w:hyperlink r:id="rId9">
        <w:r w:rsidRPr="003013F3">
          <w:rPr>
            <w:color w:val="0562C1"/>
            <w:u w:color="0562C1"/>
          </w:rPr>
          <w:t>Guidance</w:t>
        </w:r>
        <w:r w:rsidRPr="003013F3">
          <w:rPr>
            <w:color w:val="0562C1"/>
            <w:spacing w:val="-8"/>
            <w:u w:color="0562C1"/>
          </w:rPr>
          <w:t xml:space="preserve"> </w:t>
        </w:r>
        <w:r w:rsidRPr="003013F3">
          <w:rPr>
            <w:color w:val="0562C1"/>
            <w:u w:color="0562C1"/>
          </w:rPr>
          <w:t>for</w:t>
        </w:r>
        <w:r w:rsidRPr="003013F3">
          <w:rPr>
            <w:color w:val="0562C1"/>
            <w:spacing w:val="-5"/>
            <w:u w:color="0562C1"/>
          </w:rPr>
          <w:t xml:space="preserve"> </w:t>
        </w:r>
        <w:r w:rsidRPr="003013F3">
          <w:rPr>
            <w:color w:val="0562C1"/>
            <w:u w:color="0562C1"/>
          </w:rPr>
          <w:t>Parents</w:t>
        </w:r>
        <w:r w:rsidRPr="003013F3">
          <w:rPr>
            <w:color w:val="0562C1"/>
            <w:spacing w:val="-6"/>
            <w:u w:color="0562C1"/>
          </w:rPr>
          <w:t xml:space="preserve"> </w:t>
        </w:r>
        <w:r w:rsidRPr="003013F3">
          <w:rPr>
            <w:color w:val="0562C1"/>
            <w:u w:color="0562C1"/>
          </w:rPr>
          <w:t>of</w:t>
        </w:r>
        <w:r w:rsidRPr="003013F3">
          <w:rPr>
            <w:color w:val="0562C1"/>
            <w:spacing w:val="-7"/>
            <w:u w:color="0562C1"/>
          </w:rPr>
          <w:t xml:space="preserve"> </w:t>
        </w:r>
        <w:r w:rsidRPr="003013F3">
          <w:rPr>
            <w:color w:val="0562C1"/>
            <w:u w:color="0562C1"/>
          </w:rPr>
          <w:t>College</w:t>
        </w:r>
        <w:r w:rsidRPr="003013F3">
          <w:rPr>
            <w:color w:val="0562C1"/>
            <w:spacing w:val="-6"/>
            <w:u w:color="0562C1"/>
          </w:rPr>
          <w:t xml:space="preserve"> </w:t>
        </w:r>
        <w:r w:rsidRPr="003013F3">
          <w:rPr>
            <w:color w:val="0562C1"/>
            <w:u w:color="0562C1"/>
          </w:rPr>
          <w:t>Students</w:t>
        </w:r>
        <w:r w:rsidRPr="003013F3">
          <w:rPr>
            <w:color w:val="0562C1"/>
            <w:spacing w:val="-7"/>
            <w:u w:color="0562C1"/>
          </w:rPr>
          <w:t xml:space="preserve"> </w:t>
        </w:r>
        <w:r w:rsidRPr="003013F3">
          <w:rPr>
            <w:color w:val="0562C1"/>
            <w:u w:color="0562C1"/>
          </w:rPr>
          <w:t>Returning</w:t>
        </w:r>
        <w:r w:rsidRPr="003013F3">
          <w:rPr>
            <w:color w:val="0562C1"/>
            <w:spacing w:val="-6"/>
            <w:u w:color="0562C1"/>
          </w:rPr>
          <w:t xml:space="preserve"> </w:t>
        </w:r>
        <w:r w:rsidRPr="003013F3">
          <w:rPr>
            <w:color w:val="0562C1"/>
            <w:u w:color="0562C1"/>
          </w:rPr>
          <w:t>to</w:t>
        </w:r>
        <w:r w:rsidRPr="003013F3">
          <w:rPr>
            <w:color w:val="0562C1"/>
            <w:spacing w:val="-6"/>
            <w:u w:color="0562C1"/>
          </w:rPr>
          <w:t xml:space="preserve"> </w:t>
        </w:r>
        <w:r w:rsidRPr="003013F3">
          <w:rPr>
            <w:color w:val="0562C1"/>
            <w:spacing w:val="-2"/>
            <w:u w:color="0562C1"/>
          </w:rPr>
          <w:t>Campus</w:t>
        </w:r>
      </w:hyperlink>
      <w:r w:rsidRPr="003013F3">
        <w:rPr>
          <w:spacing w:val="-2"/>
          <w:u w:val="none"/>
        </w:rPr>
        <w:t>”</w:t>
      </w:r>
    </w:p>
    <w:p w14:paraId="7579CDB8" w14:textId="18E79F23" w:rsidR="00F912DD" w:rsidRDefault="00F912DD" w:rsidP="00D7228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</w:pPr>
      <w:r>
        <w:rPr>
          <w:u w:val="none"/>
        </w:rPr>
        <w:t>Short</w:t>
      </w:r>
      <w:r w:rsidRPr="003013F3">
        <w:rPr>
          <w:spacing w:val="-7"/>
          <w:u w:val="none"/>
        </w:rPr>
        <w:t xml:space="preserve"> </w:t>
      </w:r>
      <w:r>
        <w:rPr>
          <w:u w:val="none"/>
        </w:rPr>
        <w:t>Video</w:t>
      </w:r>
      <w:r w:rsidRPr="003013F3">
        <w:rPr>
          <w:spacing w:val="-6"/>
          <w:u w:val="none"/>
        </w:rPr>
        <w:t xml:space="preserve"> </w:t>
      </w:r>
      <w:r>
        <w:rPr>
          <w:u w:val="none"/>
        </w:rPr>
        <w:t>for</w:t>
      </w:r>
      <w:r w:rsidRPr="003013F3">
        <w:rPr>
          <w:spacing w:val="-5"/>
          <w:u w:val="none"/>
        </w:rPr>
        <w:t xml:space="preserve"> </w:t>
      </w:r>
      <w:r>
        <w:rPr>
          <w:u w:val="none"/>
        </w:rPr>
        <w:t>Parents</w:t>
      </w:r>
      <w:r w:rsidRPr="003013F3">
        <w:rPr>
          <w:spacing w:val="-6"/>
          <w:u w:val="none"/>
        </w:rPr>
        <w:t xml:space="preserve"> </w:t>
      </w:r>
      <w:r>
        <w:rPr>
          <w:u w:val="none"/>
        </w:rPr>
        <w:t>and</w:t>
      </w:r>
      <w:r w:rsidRPr="003013F3">
        <w:rPr>
          <w:spacing w:val="-8"/>
          <w:u w:val="none"/>
        </w:rPr>
        <w:t xml:space="preserve"> </w:t>
      </w:r>
      <w:r>
        <w:rPr>
          <w:u w:val="none"/>
        </w:rPr>
        <w:t>Students:</w:t>
      </w:r>
      <w:r w:rsidRPr="003013F3">
        <w:rPr>
          <w:spacing w:val="38"/>
          <w:u w:val="none"/>
        </w:rPr>
        <w:t xml:space="preserve"> </w:t>
      </w:r>
      <w:r>
        <w:rPr>
          <w:u w:val="none"/>
        </w:rPr>
        <w:t>“</w:t>
      </w:r>
      <w:hyperlink r:id="rId10">
        <w:r w:rsidRPr="003013F3">
          <w:rPr>
            <w:color w:val="0562C1"/>
            <w:u w:color="0562C1"/>
          </w:rPr>
          <w:t>A</w:t>
        </w:r>
        <w:r w:rsidRPr="003013F3">
          <w:rPr>
            <w:color w:val="0562C1"/>
            <w:spacing w:val="-6"/>
            <w:u w:color="0562C1"/>
          </w:rPr>
          <w:t xml:space="preserve"> </w:t>
        </w:r>
        <w:r w:rsidRPr="003013F3">
          <w:rPr>
            <w:color w:val="0562C1"/>
            <w:u w:color="0562C1"/>
          </w:rPr>
          <w:t>Guide</w:t>
        </w:r>
        <w:r w:rsidRPr="003013F3">
          <w:rPr>
            <w:color w:val="0562C1"/>
            <w:spacing w:val="-5"/>
            <w:u w:color="0562C1"/>
          </w:rPr>
          <w:t xml:space="preserve"> </w:t>
        </w:r>
        <w:r w:rsidRPr="003013F3">
          <w:rPr>
            <w:color w:val="0562C1"/>
            <w:u w:color="0562C1"/>
          </w:rPr>
          <w:t>to</w:t>
        </w:r>
        <w:r w:rsidRPr="003013F3">
          <w:rPr>
            <w:color w:val="0562C1"/>
            <w:spacing w:val="-6"/>
            <w:u w:color="0562C1"/>
          </w:rPr>
          <w:t xml:space="preserve"> </w:t>
        </w:r>
        <w:r w:rsidRPr="003013F3">
          <w:rPr>
            <w:color w:val="0562C1"/>
            <w:u w:color="0562C1"/>
          </w:rPr>
          <w:t>Responsible</w:t>
        </w:r>
        <w:r w:rsidRPr="003013F3">
          <w:rPr>
            <w:color w:val="0562C1"/>
            <w:spacing w:val="-7"/>
            <w:u w:color="0562C1"/>
          </w:rPr>
          <w:t xml:space="preserve"> </w:t>
        </w:r>
        <w:r w:rsidRPr="003013F3">
          <w:rPr>
            <w:color w:val="0562C1"/>
            <w:spacing w:val="-2"/>
            <w:u w:color="0562C1"/>
          </w:rPr>
          <w:t>Drinking</w:t>
        </w:r>
      </w:hyperlink>
      <w:r w:rsidRPr="003013F3">
        <w:rPr>
          <w:spacing w:val="-2"/>
          <w:u w:val="none"/>
        </w:rPr>
        <w:t>”</w:t>
      </w:r>
    </w:p>
    <w:p w14:paraId="5CD60C6B" w14:textId="77777777" w:rsidR="00F912DD" w:rsidRDefault="00F912DD" w:rsidP="003013F3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/>
        <w:rPr>
          <w:u w:val="none"/>
        </w:rPr>
      </w:pPr>
      <w:r>
        <w:rPr>
          <w:u w:val="none"/>
        </w:rPr>
        <w:t>Short</w:t>
      </w:r>
      <w:r>
        <w:rPr>
          <w:spacing w:val="-8"/>
          <w:u w:val="none"/>
        </w:rPr>
        <w:t xml:space="preserve"> </w:t>
      </w:r>
      <w:r>
        <w:rPr>
          <w:u w:val="none"/>
        </w:rPr>
        <w:t>Video:</w:t>
      </w:r>
      <w:r>
        <w:rPr>
          <w:spacing w:val="-6"/>
          <w:u w:val="none"/>
        </w:rPr>
        <w:t xml:space="preserve"> </w:t>
      </w:r>
      <w:r>
        <w:rPr>
          <w:u w:val="none"/>
        </w:rPr>
        <w:t>“</w:t>
      </w:r>
      <w:hyperlink r:id="rId11">
        <w:r>
          <w:rPr>
            <w:color w:val="0562C1"/>
            <w:u w:color="0562C1"/>
          </w:rPr>
          <w:t>Parents,</w:t>
        </w:r>
        <w:r>
          <w:rPr>
            <w:color w:val="0562C1"/>
            <w:spacing w:val="-6"/>
            <w:u w:color="0562C1"/>
          </w:rPr>
          <w:t xml:space="preserve"> </w:t>
        </w:r>
        <w:r>
          <w:rPr>
            <w:color w:val="0562C1"/>
            <w:u w:color="0562C1"/>
          </w:rPr>
          <w:t>Talk</w:t>
        </w:r>
        <w:r>
          <w:rPr>
            <w:color w:val="0562C1"/>
            <w:spacing w:val="-8"/>
            <w:u w:color="0562C1"/>
          </w:rPr>
          <w:t xml:space="preserve"> </w:t>
        </w:r>
        <w:proofErr w:type="gramStart"/>
        <w:r>
          <w:rPr>
            <w:color w:val="0562C1"/>
            <w:u w:color="0562C1"/>
          </w:rPr>
          <w:t>With</w:t>
        </w:r>
        <w:proofErr w:type="gramEnd"/>
        <w:r>
          <w:rPr>
            <w:color w:val="0562C1"/>
            <w:spacing w:val="-6"/>
            <w:u w:color="0562C1"/>
          </w:rPr>
          <w:t xml:space="preserve"> </w:t>
        </w:r>
        <w:r>
          <w:rPr>
            <w:color w:val="0562C1"/>
            <w:u w:color="0562C1"/>
          </w:rPr>
          <w:t>Your</w:t>
        </w:r>
        <w:r>
          <w:rPr>
            <w:color w:val="0562C1"/>
            <w:spacing w:val="-6"/>
            <w:u w:color="0562C1"/>
          </w:rPr>
          <w:t xml:space="preserve"> </w:t>
        </w:r>
        <w:r>
          <w:rPr>
            <w:color w:val="0562C1"/>
            <w:u w:color="0562C1"/>
          </w:rPr>
          <w:t>Student</w:t>
        </w:r>
        <w:r>
          <w:rPr>
            <w:color w:val="0562C1"/>
            <w:spacing w:val="-6"/>
            <w:u w:color="0562C1"/>
          </w:rPr>
          <w:t xml:space="preserve"> </w:t>
        </w:r>
        <w:r>
          <w:rPr>
            <w:color w:val="0562C1"/>
            <w:u w:color="0562C1"/>
          </w:rPr>
          <w:t>About</w:t>
        </w:r>
        <w:r>
          <w:rPr>
            <w:color w:val="0562C1"/>
            <w:spacing w:val="-6"/>
            <w:u w:color="0562C1"/>
          </w:rPr>
          <w:t xml:space="preserve"> </w:t>
        </w:r>
        <w:r>
          <w:rPr>
            <w:color w:val="0562C1"/>
            <w:spacing w:val="-2"/>
            <w:u w:color="0562C1"/>
          </w:rPr>
          <w:t>Hazing</w:t>
        </w:r>
      </w:hyperlink>
      <w:r>
        <w:rPr>
          <w:spacing w:val="-2"/>
          <w:u w:val="none"/>
        </w:rPr>
        <w:t>”</w:t>
      </w:r>
    </w:p>
    <w:p w14:paraId="10C0534A" w14:textId="3D47F3FB" w:rsidR="003013F3" w:rsidRDefault="003013F3" w:rsidP="003013F3">
      <w:pPr>
        <w:pStyle w:val="BodyText"/>
        <w:tabs>
          <w:tab w:val="left" w:leader="dot" w:pos="2310"/>
        </w:tabs>
        <w:spacing w:before="45"/>
        <w:ind w:left="820" w:right="177"/>
      </w:pPr>
    </w:p>
    <w:p w14:paraId="211CEFC0" w14:textId="0F642A88" w:rsidR="00F912DD" w:rsidRDefault="00F912DD" w:rsidP="00F912DD">
      <w:pPr>
        <w:pStyle w:val="BodyText"/>
        <w:tabs>
          <w:tab w:val="left" w:leader="dot" w:pos="2310"/>
        </w:tabs>
        <w:spacing w:before="45"/>
        <w:ind w:right="177" w:firstLine="720"/>
      </w:pPr>
      <w:r>
        <w:t>Phi Chi Theta continually strives to educate our members on ways to conduct chapter activities in a safe manner.</w:t>
      </w:r>
      <w:r>
        <w:rPr>
          <w:spacing w:val="40"/>
        </w:rPr>
        <w:t xml:space="preserve"> </w:t>
      </w:r>
      <w:r>
        <w:t>Our risk management policies prohibit drinking at all chapter events.  We plan to promote a safe return to college campuses,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we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educate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pressing</w:t>
      </w:r>
      <w:r>
        <w:rPr>
          <w:spacing w:val="-3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facing fraternities today regarding binge drinking, sexual misconduct, and hazing.</w:t>
      </w:r>
      <w:r>
        <w:rPr>
          <w:spacing w:val="40"/>
        </w:rPr>
        <w:t xml:space="preserve"> </w:t>
      </w:r>
      <w:r>
        <w:t xml:space="preserve">Please feel free to refer to the Phi Chi Theta website at </w:t>
      </w:r>
      <w:hyperlink r:id="rId12" w:history="1">
        <w:r w:rsidRPr="00C36EAC">
          <w:rPr>
            <w:rStyle w:val="Hyperlink"/>
          </w:rPr>
          <w:t>www.phichitheta.org</w:t>
        </w:r>
      </w:hyperlink>
      <w:r>
        <w:t xml:space="preserve"> for further information on these important topics.</w:t>
      </w:r>
    </w:p>
    <w:p w14:paraId="6E2668D9" w14:textId="7EC9FC38" w:rsidR="00F912DD" w:rsidRDefault="00F912DD" w:rsidP="00F912DD">
      <w:pPr>
        <w:pStyle w:val="BodyText"/>
        <w:spacing w:before="160"/>
        <w:ind w:firstLine="720"/>
      </w:pPr>
      <w:r>
        <w:t>Please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.  </w:t>
      </w:r>
      <w:r>
        <w:t>Your</w:t>
      </w:r>
      <w:r>
        <w:rPr>
          <w:spacing w:val="-3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influence will make a huge difference.</w:t>
      </w:r>
      <w:r>
        <w:rPr>
          <w:spacing w:val="40"/>
        </w:rPr>
        <w:t xml:space="preserve"> </w:t>
      </w:r>
      <w:r>
        <w:t>Your student’s safety, health and welfare remain our most important mission.</w:t>
      </w:r>
    </w:p>
    <w:p w14:paraId="52912D57" w14:textId="106590B7" w:rsidR="00F912DD" w:rsidRDefault="00F912DD" w:rsidP="00F912DD">
      <w:pPr>
        <w:pStyle w:val="BodyText"/>
      </w:pPr>
      <w:r>
        <w:t>Should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concern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please feel</w:t>
      </w:r>
      <w:r>
        <w:rPr>
          <w:spacing w:val="-3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 Office at (972)245-7202.</w:t>
      </w:r>
    </w:p>
    <w:p w14:paraId="26853AA6" w14:textId="77777777" w:rsidR="00F912DD" w:rsidRDefault="00F912DD" w:rsidP="00F912DD">
      <w:pPr>
        <w:pStyle w:val="BodyText"/>
        <w:spacing w:before="161"/>
        <w:ind w:left="820"/>
      </w:pPr>
      <w:r>
        <w:t>Thank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support,</w:t>
      </w:r>
      <w:r>
        <w:rPr>
          <w:spacing w:val="-6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sincerely</w:t>
      </w:r>
      <w:r>
        <w:rPr>
          <w:spacing w:val="-7"/>
        </w:rPr>
        <w:t xml:space="preserve"> </w:t>
      </w:r>
      <w:r>
        <w:t>appreciate</w:t>
      </w:r>
      <w:r>
        <w:rPr>
          <w:spacing w:val="-7"/>
        </w:rPr>
        <w:t xml:space="preserve"> </w:t>
      </w:r>
      <w:r>
        <w:rPr>
          <w:spacing w:val="-5"/>
        </w:rPr>
        <w:t>it.</w:t>
      </w:r>
    </w:p>
    <w:p w14:paraId="28736D02" w14:textId="7EA2A1D6" w:rsidR="001A6419" w:rsidRDefault="001A6419" w:rsidP="00FB2BD2">
      <w:pPr>
        <w:pStyle w:val="BodyText"/>
        <w:spacing w:before="160"/>
        <w:ind w:left="100"/>
        <w:rPr>
          <w:spacing w:val="-2"/>
        </w:rPr>
      </w:pPr>
      <w:r>
        <w:rPr>
          <w:spacing w:val="-2"/>
        </w:rPr>
        <w:t>Respectfully,</w:t>
      </w:r>
    </w:p>
    <w:p w14:paraId="1167B49D" w14:textId="5B0F7338" w:rsidR="001A6419" w:rsidRDefault="00FB2BD2" w:rsidP="00FB2BD2">
      <w:pPr>
        <w:pStyle w:val="BodyText"/>
        <w:spacing w:before="160"/>
        <w:ind w:left="100"/>
        <w:rPr>
          <w:spacing w:val="-2"/>
        </w:rPr>
      </w:pPr>
      <w:r>
        <w:rPr>
          <w:noProof/>
        </w:rPr>
        <w:drawing>
          <wp:inline distT="0" distB="0" distL="0" distR="0" wp14:anchorId="3B0A0AFD" wp14:editId="5E9EBDF5">
            <wp:extent cx="1746504" cy="594360"/>
            <wp:effectExtent l="0" t="0" r="6350" b="0"/>
            <wp:docPr id="4" name="Picture 4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04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F1F68" w14:textId="49A2A1C8" w:rsidR="001A6419" w:rsidRPr="001A6419" w:rsidRDefault="001A6419" w:rsidP="001A64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419">
        <w:rPr>
          <w:rFonts w:ascii="Times New Roman" w:hAnsi="Times New Roman" w:cs="Times New Roman"/>
          <w:sz w:val="24"/>
          <w:szCs w:val="24"/>
        </w:rPr>
        <w:t xml:space="preserve">  Saundra Finley,</w:t>
      </w:r>
    </w:p>
    <w:p w14:paraId="23F83C9B" w14:textId="2B8DD55D" w:rsidR="001A6419" w:rsidRPr="001A6419" w:rsidRDefault="001A6419" w:rsidP="001A64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419">
        <w:rPr>
          <w:rFonts w:ascii="Times New Roman" w:hAnsi="Times New Roman" w:cs="Times New Roman"/>
          <w:sz w:val="24"/>
          <w:szCs w:val="24"/>
        </w:rPr>
        <w:t xml:space="preserve">  Executive Director</w:t>
      </w:r>
    </w:p>
    <w:p w14:paraId="2E494306" w14:textId="0CB8037C" w:rsidR="001A6419" w:rsidRDefault="001A6419" w:rsidP="001A6419">
      <w:pPr>
        <w:pStyle w:val="BodyText"/>
        <w:spacing w:before="11"/>
        <w:rPr>
          <w:sz w:val="11"/>
        </w:rPr>
      </w:pPr>
    </w:p>
    <w:p w14:paraId="65BB4E9C" w14:textId="03CDAC77" w:rsidR="00EA7569" w:rsidRPr="005F2BCE" w:rsidRDefault="003013F3" w:rsidP="005F2BCE">
      <w:pPr>
        <w:pStyle w:val="BodyText"/>
        <w:spacing w:before="11"/>
        <w:rPr>
          <w:sz w:val="32"/>
        </w:rPr>
      </w:pPr>
      <w:r w:rsidRPr="00BF0C49">
        <w:rPr>
          <w:noProof/>
        </w:rPr>
        <w:drawing>
          <wp:anchor distT="0" distB="0" distL="114300" distR="114300" simplePos="0" relativeHeight="251660288" behindDoc="0" locked="0" layoutInCell="1" allowOverlap="1" wp14:anchorId="36908084" wp14:editId="2095C4D7">
            <wp:simplePos x="0" y="0"/>
            <wp:positionH relativeFrom="margin">
              <wp:posOffset>48260</wp:posOffset>
            </wp:positionH>
            <wp:positionV relativeFrom="paragraph">
              <wp:posOffset>104775</wp:posOffset>
            </wp:positionV>
            <wp:extent cx="6743700" cy="544830"/>
            <wp:effectExtent l="0" t="0" r="12700" b="0"/>
            <wp:wrapThrough wrapText="bothSides">
              <wp:wrapPolygon edited="0">
                <wp:start x="651" y="0"/>
                <wp:lineTo x="0" y="8056"/>
                <wp:lineTo x="0" y="14098"/>
                <wp:lineTo x="488" y="20140"/>
                <wp:lineTo x="569" y="20140"/>
                <wp:lineTo x="1464" y="20140"/>
                <wp:lineTo x="1790" y="16112"/>
                <wp:lineTo x="21559" y="14098"/>
                <wp:lineTo x="21559" y="7049"/>
                <wp:lineTo x="1383" y="0"/>
                <wp:lineTo x="651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7569" w:rsidRPr="005F2BCE" w:rsidSect="003013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B4BC" w14:textId="77777777" w:rsidR="001368CB" w:rsidRDefault="001368CB" w:rsidP="001C2027">
      <w:r>
        <w:separator/>
      </w:r>
    </w:p>
  </w:endnote>
  <w:endnote w:type="continuationSeparator" w:id="0">
    <w:p w14:paraId="4A6906B2" w14:textId="77777777" w:rsidR="001368CB" w:rsidRDefault="001368CB" w:rsidP="001C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1F4F" w14:textId="77777777" w:rsidR="001A6419" w:rsidRDefault="001A6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E4C1" w14:textId="77777777" w:rsidR="001A6419" w:rsidRDefault="001A64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E3C8" w14:textId="77777777" w:rsidR="001A6419" w:rsidRDefault="001A6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840B" w14:textId="77777777" w:rsidR="001368CB" w:rsidRDefault="001368CB" w:rsidP="001C2027">
      <w:r>
        <w:separator/>
      </w:r>
    </w:p>
  </w:footnote>
  <w:footnote w:type="continuationSeparator" w:id="0">
    <w:p w14:paraId="6D48BF46" w14:textId="77777777" w:rsidR="001368CB" w:rsidRDefault="001368CB" w:rsidP="001C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623C" w14:textId="77777777" w:rsidR="001A6419" w:rsidRDefault="001A6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80D3" w14:textId="77777777" w:rsidR="001A6419" w:rsidRDefault="001A64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A57278" wp14:editId="6E25255B">
              <wp:simplePos x="0" y="0"/>
              <wp:positionH relativeFrom="page">
                <wp:posOffset>673100</wp:posOffset>
              </wp:positionH>
              <wp:positionV relativeFrom="page">
                <wp:posOffset>473075</wp:posOffset>
              </wp:positionV>
              <wp:extent cx="1983105" cy="1651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1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051DF" w14:textId="77777777" w:rsidR="001A6419" w:rsidRDefault="001A6419">
                          <w:pPr>
                            <w:pStyle w:val="BodyText"/>
                            <w:spacing w:line="24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5727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pt;margin-top:37.25pt;width:156.1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" filled="f" stroked="f">
              <v:textbox inset="0,0,0,0">
                <w:txbxContent>
                  <w:p w14:paraId="2DB051DF" w14:textId="77777777" w:rsidR="001A6419" w:rsidRDefault="001A6419">
                    <w:pPr>
                      <w:pStyle w:val="BodyText"/>
                      <w:spacing w:line="24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9C0B" w14:textId="77777777" w:rsidR="001A6419" w:rsidRDefault="001A6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138D7"/>
    <w:multiLevelType w:val="hybridMultilevel"/>
    <w:tmpl w:val="A5845222"/>
    <w:lvl w:ilvl="0" w:tplc="77D81DC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A6E71A2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C082DEBC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90AC7960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E000ED48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904E7410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2096A026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  <w:lvl w:ilvl="7" w:tplc="666EF3EE">
      <w:numFmt w:val="bullet"/>
      <w:lvlText w:val="•"/>
      <w:lvlJc w:val="left"/>
      <w:pPr>
        <w:ind w:left="7414" w:hanging="360"/>
      </w:pPr>
      <w:rPr>
        <w:rFonts w:hint="default"/>
        <w:lang w:val="en-US" w:eastAsia="en-US" w:bidi="ar-SA"/>
      </w:rPr>
    </w:lvl>
    <w:lvl w:ilvl="8" w:tplc="87BCD262">
      <w:numFmt w:val="bullet"/>
      <w:lvlText w:val="•"/>
      <w:lvlJc w:val="left"/>
      <w:pPr>
        <w:ind w:left="83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E002ABC"/>
    <w:multiLevelType w:val="hybridMultilevel"/>
    <w:tmpl w:val="318E6EB0"/>
    <w:lvl w:ilvl="0" w:tplc="BBB6CD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2D63E42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CB20FDA2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ECDAF132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 w:tplc="B19EACE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980A551A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425E9E54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 w:tplc="6EF06728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 w:tplc="DD189EC0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num w:numId="1" w16cid:durableId="571893760">
    <w:abstractNumId w:val="1"/>
  </w:num>
  <w:num w:numId="2" w16cid:durableId="131533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27"/>
    <w:rsid w:val="00100235"/>
    <w:rsid w:val="001268BE"/>
    <w:rsid w:val="001368CB"/>
    <w:rsid w:val="001A6419"/>
    <w:rsid w:val="001C2027"/>
    <w:rsid w:val="002A51BC"/>
    <w:rsid w:val="002D5A86"/>
    <w:rsid w:val="002F3AB4"/>
    <w:rsid w:val="003013F3"/>
    <w:rsid w:val="00313968"/>
    <w:rsid w:val="003C0737"/>
    <w:rsid w:val="00432AA3"/>
    <w:rsid w:val="0050089A"/>
    <w:rsid w:val="00517BAE"/>
    <w:rsid w:val="005861E4"/>
    <w:rsid w:val="0058690B"/>
    <w:rsid w:val="005F2BCE"/>
    <w:rsid w:val="00714760"/>
    <w:rsid w:val="0079235F"/>
    <w:rsid w:val="00881FCC"/>
    <w:rsid w:val="00922D53"/>
    <w:rsid w:val="00B523EB"/>
    <w:rsid w:val="00BB550E"/>
    <w:rsid w:val="00BF0C49"/>
    <w:rsid w:val="00C05221"/>
    <w:rsid w:val="00D46AD4"/>
    <w:rsid w:val="00D741B0"/>
    <w:rsid w:val="00E25082"/>
    <w:rsid w:val="00EA7569"/>
    <w:rsid w:val="00F912DD"/>
    <w:rsid w:val="00FB2BD2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4F704D"/>
  <w14:defaultImageDpi w14:val="300"/>
  <w15:docId w15:val="{488E6FAB-9B2C-49B9-9537-A905E5D8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27"/>
  </w:style>
  <w:style w:type="paragraph" w:styleId="Footer">
    <w:name w:val="footer"/>
    <w:basedOn w:val="Normal"/>
    <w:link w:val="FooterChar"/>
    <w:uiPriority w:val="99"/>
    <w:unhideWhenUsed/>
    <w:rsid w:val="001C2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027"/>
  </w:style>
  <w:style w:type="paragraph" w:styleId="BalloonText">
    <w:name w:val="Balloon Text"/>
    <w:basedOn w:val="Normal"/>
    <w:link w:val="BalloonTextChar"/>
    <w:uiPriority w:val="99"/>
    <w:semiHidden/>
    <w:unhideWhenUsed/>
    <w:rsid w:val="001C20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27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313968"/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semiHidden/>
    <w:rsid w:val="0079235F"/>
    <w:pPr>
      <w:suppressAutoHyphens/>
    </w:pPr>
    <w:rPr>
      <w:rFonts w:ascii="Times New Roman" w:eastAsia="Times New Roman" w:hAnsi="Times New Roman" w:cs="Times New Roman"/>
      <w:color w:val="00000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79235F"/>
    <w:rPr>
      <w:rFonts w:ascii="Times New Roman" w:eastAsia="Times New Roman" w:hAnsi="Times New Roman" w:cs="Times New Roman"/>
      <w:color w:val="000000"/>
      <w:lang w:eastAsia="zh-CN"/>
    </w:rPr>
  </w:style>
  <w:style w:type="paragraph" w:styleId="Title">
    <w:name w:val="Title"/>
    <w:basedOn w:val="Normal"/>
    <w:link w:val="TitleChar"/>
    <w:uiPriority w:val="10"/>
    <w:qFormat/>
    <w:rsid w:val="001A6419"/>
    <w:pPr>
      <w:widowControl w:val="0"/>
      <w:autoSpaceDE w:val="0"/>
      <w:autoSpaceDN w:val="0"/>
      <w:ind w:left="2576" w:right="895" w:hanging="1414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A6419"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A6419"/>
    <w:pPr>
      <w:widowControl w:val="0"/>
      <w:autoSpaceDE w:val="0"/>
      <w:autoSpaceDN w:val="0"/>
      <w:spacing w:before="100"/>
      <w:ind w:left="820" w:hanging="360"/>
    </w:pPr>
    <w:rPr>
      <w:rFonts w:ascii="Calibri" w:eastAsia="Calibri" w:hAnsi="Calibri" w:cs="Calibri"/>
      <w:sz w:val="22"/>
      <w:szCs w:val="2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F912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vorandcompany.com/wp-content/uploads/2020/07/FHSI-Guide-for-Parents-2020.pdf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phichitheta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CcKUeQP7R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2_sPNaH2Id8&amp;t=4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_sPNaH2Id8&amp;t=45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Cho</dc:creator>
  <cp:keywords/>
  <dc:description/>
  <cp:lastModifiedBy>Elizabeth Danford</cp:lastModifiedBy>
  <cp:revision>2</cp:revision>
  <cp:lastPrinted>2019-02-28T22:38:00Z</cp:lastPrinted>
  <dcterms:created xsi:type="dcterms:W3CDTF">2023-02-02T15:48:00Z</dcterms:created>
  <dcterms:modified xsi:type="dcterms:W3CDTF">2023-02-02T15:48:00Z</dcterms:modified>
</cp:coreProperties>
</file>